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ADFB" w14:textId="34734363" w:rsidR="006F6AF0" w:rsidRDefault="0056235D" w:rsidP="008E241C">
      <w:pPr>
        <w:spacing w:before="120" w:after="0" w:line="240" w:lineRule="auto"/>
        <w:jc w:val="right"/>
        <w:rPr>
          <w:bCs/>
          <w:sz w:val="16"/>
          <w:szCs w:val="32"/>
        </w:rPr>
      </w:pPr>
      <w:r>
        <w:rPr>
          <w:bCs/>
          <w:sz w:val="16"/>
          <w:szCs w:val="32"/>
        </w:rPr>
        <w:t>File = NSITSP Legislative Position Process</w:t>
      </w:r>
    </w:p>
    <w:p w14:paraId="44ECF9EB" w14:textId="055B1B11" w:rsidR="0056235D" w:rsidRPr="0056235D" w:rsidRDefault="0056235D" w:rsidP="008E241C">
      <w:pPr>
        <w:spacing w:before="120" w:after="0" w:line="240" w:lineRule="auto"/>
        <w:jc w:val="right"/>
        <w:rPr>
          <w:bCs/>
          <w:sz w:val="16"/>
          <w:szCs w:val="32"/>
        </w:rPr>
      </w:pPr>
      <w:r>
        <w:rPr>
          <w:bCs/>
          <w:sz w:val="16"/>
          <w:szCs w:val="32"/>
        </w:rPr>
        <w:t>Updated 2023-02-27</w:t>
      </w:r>
    </w:p>
    <w:p w14:paraId="4E2984DB" w14:textId="29DAB61A" w:rsidR="0056235D" w:rsidRPr="008E241C" w:rsidRDefault="0056235D" w:rsidP="008E241C">
      <w:pPr>
        <w:spacing w:before="120" w:after="0" w:line="240" w:lineRule="auto"/>
        <w:jc w:val="center"/>
        <w:rPr>
          <w:b/>
          <w:bCs/>
          <w:sz w:val="28"/>
          <w:szCs w:val="28"/>
        </w:rPr>
      </w:pPr>
    </w:p>
    <w:p w14:paraId="4688D68A" w14:textId="7F6EA6A5" w:rsidR="0056235D" w:rsidRPr="008E241C" w:rsidRDefault="0056235D" w:rsidP="008E241C">
      <w:pPr>
        <w:spacing w:before="120" w:after="0" w:line="240" w:lineRule="auto"/>
        <w:jc w:val="center"/>
        <w:rPr>
          <w:b/>
          <w:bCs/>
          <w:sz w:val="28"/>
          <w:szCs w:val="28"/>
        </w:rPr>
      </w:pPr>
      <w:r w:rsidRPr="008E241C">
        <w:rPr>
          <w:b/>
          <w:bCs/>
          <w:sz w:val="28"/>
          <w:szCs w:val="28"/>
        </w:rPr>
        <w:t>Draft</w:t>
      </w:r>
    </w:p>
    <w:p w14:paraId="34E30B57" w14:textId="4DBC5C98" w:rsidR="007F1B18" w:rsidRPr="008E241C" w:rsidRDefault="0056235D" w:rsidP="008E241C">
      <w:pPr>
        <w:spacing w:before="120" w:after="0" w:line="240" w:lineRule="auto"/>
        <w:jc w:val="center"/>
        <w:rPr>
          <w:b/>
          <w:bCs/>
          <w:sz w:val="28"/>
          <w:szCs w:val="28"/>
        </w:rPr>
      </w:pPr>
      <w:r w:rsidRPr="008E241C">
        <w:rPr>
          <w:b/>
          <w:bCs/>
          <w:sz w:val="28"/>
          <w:szCs w:val="28"/>
        </w:rPr>
        <w:t xml:space="preserve">NSITSP </w:t>
      </w:r>
      <w:r w:rsidR="006F6AF0" w:rsidRPr="008E241C">
        <w:rPr>
          <w:b/>
          <w:bCs/>
          <w:sz w:val="28"/>
          <w:szCs w:val="28"/>
        </w:rPr>
        <w:t>Legislati</w:t>
      </w:r>
      <w:r w:rsidRPr="008E241C">
        <w:rPr>
          <w:b/>
          <w:bCs/>
          <w:sz w:val="28"/>
          <w:szCs w:val="28"/>
        </w:rPr>
        <w:t>ve Position Process</w:t>
      </w:r>
    </w:p>
    <w:p w14:paraId="7F6316D9" w14:textId="017761D6" w:rsidR="0056235D" w:rsidRDefault="00A13383" w:rsidP="00A13383">
      <w:pPr>
        <w:spacing w:before="120" w:after="0" w:line="240" w:lineRule="auto"/>
        <w:jc w:val="center"/>
        <w:rPr>
          <w:lang w:val="de-DE"/>
        </w:rPr>
      </w:pPr>
      <w:r>
        <w:rPr>
          <w:lang w:val="de-DE"/>
        </w:rPr>
        <w:t>Karl W. Palachuk, 2023</w:t>
      </w:r>
    </w:p>
    <w:p w14:paraId="2E50A10A" w14:textId="77777777" w:rsidR="00A13383" w:rsidRDefault="00A13383" w:rsidP="008E241C">
      <w:pPr>
        <w:spacing w:before="120" w:after="0" w:line="240" w:lineRule="auto"/>
        <w:rPr>
          <w:lang w:val="de-DE"/>
        </w:rPr>
      </w:pPr>
    </w:p>
    <w:p w14:paraId="036BF379" w14:textId="30C58ECB" w:rsidR="00D04D2A" w:rsidRPr="002B5D07" w:rsidRDefault="002B5D07" w:rsidP="008E241C">
      <w:pPr>
        <w:spacing w:before="120" w:after="0" w:line="240" w:lineRule="auto"/>
        <w:rPr>
          <w:b/>
          <w:bCs/>
        </w:rPr>
      </w:pPr>
      <w:r w:rsidRPr="002B5D07">
        <w:rPr>
          <w:b/>
          <w:bCs/>
        </w:rPr>
        <w:t>Background</w:t>
      </w:r>
    </w:p>
    <w:p w14:paraId="46BBD7E5" w14:textId="1F64C145" w:rsidR="002B5D07" w:rsidRDefault="002B5D07" w:rsidP="008E241C">
      <w:pPr>
        <w:spacing w:before="120" w:after="0" w:line="240" w:lineRule="auto"/>
      </w:pPr>
      <w:r>
        <w:t xml:space="preserve">From time to time, it will be useful or necessary for the NSITSP to take a position on a piece of legislation. This might be at any level of government (local, state, or federal). Positions might include: Favor, Oppose, or </w:t>
      </w:r>
      <w:r w:rsidR="00517FA5">
        <w:t>Neutral (take no position).</w:t>
      </w:r>
    </w:p>
    <w:p w14:paraId="77573673" w14:textId="257440F6" w:rsidR="00517FA5" w:rsidRDefault="00517FA5" w:rsidP="008E241C">
      <w:pPr>
        <w:spacing w:before="120" w:after="0" w:line="240" w:lineRule="auto"/>
      </w:pPr>
      <w:r>
        <w:t>This also applies to topics or proposals that might become legislative topics at a future date.</w:t>
      </w:r>
    </w:p>
    <w:p w14:paraId="077C6D14" w14:textId="468DE5AA" w:rsidR="0047354B" w:rsidRDefault="00517FA5" w:rsidP="008E241C">
      <w:pPr>
        <w:spacing w:before="120" w:after="0" w:line="240" w:lineRule="auto"/>
      </w:pPr>
      <w:r>
        <w:t>Any organization that takes a position on issues in the political realm should have a process for determining whether a position should be taken and, if so, which position should be taken. This is an outline of the process to be followed by the NSITSP.</w:t>
      </w:r>
    </w:p>
    <w:p w14:paraId="641D39F3" w14:textId="6E2682C0" w:rsidR="00517FA5" w:rsidRDefault="00517FA5" w:rsidP="008E241C">
      <w:pPr>
        <w:spacing w:before="120" w:after="0" w:line="240" w:lineRule="auto"/>
      </w:pPr>
    </w:p>
    <w:p w14:paraId="699D936D" w14:textId="5D2DAC64" w:rsidR="00806B71" w:rsidRDefault="00806B71" w:rsidP="00806B71">
      <w:pPr>
        <w:spacing w:before="120" w:after="0" w:line="240" w:lineRule="auto"/>
        <w:ind w:left="1440" w:right="1440"/>
      </w:pPr>
      <w:r>
        <w:t>"Legislators and their aides stand behind the belief that if they do not hear about an issue, it is not considered a priority."</w:t>
      </w:r>
    </w:p>
    <w:p w14:paraId="5672E02F" w14:textId="176A71D4" w:rsidR="00806B71" w:rsidRDefault="00806B71" w:rsidP="00806B71">
      <w:pPr>
        <w:spacing w:before="120" w:after="0" w:line="240" w:lineRule="auto"/>
        <w:ind w:left="1440" w:right="1440"/>
        <w:jc w:val="right"/>
      </w:pPr>
      <w:r>
        <w:t>– Stefanie Reeves, FASAE, CAE</w:t>
      </w:r>
    </w:p>
    <w:p w14:paraId="64D0487D" w14:textId="77777777" w:rsidR="00806B71" w:rsidRDefault="00806B71" w:rsidP="008E241C">
      <w:pPr>
        <w:spacing w:before="120" w:after="0" w:line="240" w:lineRule="auto"/>
      </w:pPr>
    </w:p>
    <w:p w14:paraId="0500F871" w14:textId="43FFD934" w:rsidR="00517FA5" w:rsidRPr="008E241C" w:rsidRDefault="008E241C" w:rsidP="008E241C">
      <w:pPr>
        <w:spacing w:before="120" w:after="0" w:line="240" w:lineRule="auto"/>
        <w:rPr>
          <w:b/>
          <w:bCs/>
        </w:rPr>
      </w:pPr>
      <w:r w:rsidRPr="008E241C">
        <w:rPr>
          <w:b/>
          <w:bCs/>
        </w:rPr>
        <w:t>Overview</w:t>
      </w:r>
      <w:r w:rsidR="00A13383">
        <w:rPr>
          <w:b/>
          <w:bCs/>
        </w:rPr>
        <w:t xml:space="preserve"> of the Process</w:t>
      </w:r>
    </w:p>
    <w:p w14:paraId="61998986" w14:textId="68734F62" w:rsidR="008E241C" w:rsidRDefault="008E241C" w:rsidP="008E241C">
      <w:pPr>
        <w:pStyle w:val="ListParagraph"/>
        <w:numPr>
          <w:ilvl w:val="0"/>
          <w:numId w:val="28"/>
        </w:numPr>
      </w:pPr>
      <w:r>
        <w:t>The subject is discussed in the Legislative Committee</w:t>
      </w:r>
    </w:p>
    <w:p w14:paraId="2AB95146" w14:textId="3915BB09" w:rsidR="008E241C" w:rsidRDefault="008E241C" w:rsidP="008E241C">
      <w:pPr>
        <w:pStyle w:val="ListParagraph"/>
        <w:numPr>
          <w:ilvl w:val="0"/>
          <w:numId w:val="28"/>
        </w:numPr>
      </w:pPr>
      <w:r>
        <w:t xml:space="preserve">The </w:t>
      </w:r>
      <w:r>
        <w:t>Legislative Committee</w:t>
      </w:r>
      <w:r>
        <w:t xml:space="preserve"> drafts a position paper no greater than three pages in length (see below)</w:t>
      </w:r>
    </w:p>
    <w:p w14:paraId="11FF1EB4" w14:textId="74BFB224" w:rsidR="008E241C" w:rsidRDefault="008E241C" w:rsidP="008E241C">
      <w:pPr>
        <w:pStyle w:val="ListParagraph"/>
        <w:numPr>
          <w:ilvl w:val="0"/>
          <w:numId w:val="28"/>
        </w:numPr>
      </w:pPr>
      <w:r>
        <w:t>The Legislative Committee forwards the position paper to the Board of Directors with a formal request to take a position</w:t>
      </w:r>
    </w:p>
    <w:p w14:paraId="79220743" w14:textId="7D73F4DF" w:rsidR="008E241C" w:rsidRDefault="008E241C" w:rsidP="008E241C">
      <w:pPr>
        <w:pStyle w:val="ListParagraph"/>
        <w:numPr>
          <w:ilvl w:val="0"/>
          <w:numId w:val="28"/>
        </w:numPr>
      </w:pPr>
      <w:r>
        <w:t xml:space="preserve">The </w:t>
      </w:r>
      <w:r>
        <w:t>Board of Directors</w:t>
      </w:r>
      <w:r>
        <w:t xml:space="preserve"> may send the document back to the </w:t>
      </w:r>
      <w:r>
        <w:t>Legislative Committee</w:t>
      </w:r>
      <w:r>
        <w:t xml:space="preserve"> for clarification or with suggested changes</w:t>
      </w:r>
    </w:p>
    <w:p w14:paraId="0ED2438D" w14:textId="471C79F4" w:rsidR="008E241C" w:rsidRDefault="008E241C" w:rsidP="008E241C">
      <w:pPr>
        <w:pStyle w:val="ListParagraph"/>
        <w:numPr>
          <w:ilvl w:val="0"/>
          <w:numId w:val="28"/>
        </w:numPr>
      </w:pPr>
      <w:r>
        <w:t xml:space="preserve">This back-and-forth communication will continue until the </w:t>
      </w:r>
      <w:r>
        <w:t>Board of Directors</w:t>
      </w:r>
      <w:r>
        <w:t xml:space="preserve"> decides to take action</w:t>
      </w:r>
    </w:p>
    <w:p w14:paraId="5C982D1C" w14:textId="47A4CC7C" w:rsidR="008E241C" w:rsidRDefault="008E241C" w:rsidP="008E241C">
      <w:pPr>
        <w:pStyle w:val="ListParagraph"/>
        <w:numPr>
          <w:ilvl w:val="0"/>
          <w:numId w:val="28"/>
        </w:numPr>
      </w:pPr>
      <w:r>
        <w:t xml:space="preserve">The Board of Directors may take any action it wants. The most likely scenarios are to endorse the </w:t>
      </w:r>
      <w:r>
        <w:t>Legislative Committee</w:t>
      </w:r>
      <w:r>
        <w:t>'s position or to reject the request to take a position.</w:t>
      </w:r>
    </w:p>
    <w:p w14:paraId="18458B43" w14:textId="56C65F40" w:rsidR="008E241C" w:rsidRDefault="008E241C" w:rsidP="008E241C">
      <w:pPr>
        <w:pStyle w:val="ListParagraph"/>
        <w:numPr>
          <w:ilvl w:val="0"/>
          <w:numId w:val="28"/>
        </w:numPr>
      </w:pPr>
      <w:r>
        <w:t xml:space="preserve">At any time, the </w:t>
      </w:r>
      <w:r>
        <w:t>Board of Directors</w:t>
      </w:r>
      <w:r>
        <w:t xml:space="preserve"> may make additional request of the Legislative Committee, or send additional instructions.</w:t>
      </w:r>
    </w:p>
    <w:p w14:paraId="487DA857" w14:textId="363CAB4C" w:rsidR="00517FA5" w:rsidRDefault="00517FA5" w:rsidP="008E241C">
      <w:pPr>
        <w:spacing w:before="120" w:after="0" w:line="240" w:lineRule="auto"/>
      </w:pPr>
    </w:p>
    <w:p w14:paraId="5084484B" w14:textId="4088FBF5" w:rsidR="00806B71" w:rsidRDefault="00806B71" w:rsidP="008E241C">
      <w:pPr>
        <w:spacing w:before="120" w:after="0" w:line="240" w:lineRule="auto"/>
      </w:pPr>
      <w:r>
        <w:t>It is important that the Board be involved in this process since they speak on behalf of the membership. On rare occasions, the board may wish to take an issue to the membership, whether to collect input, gather support, or "rally the troops."</w:t>
      </w:r>
    </w:p>
    <w:p w14:paraId="1ED1C595" w14:textId="6236B4FA" w:rsidR="00806B71" w:rsidRDefault="00806B71" w:rsidP="008E241C">
      <w:pPr>
        <w:spacing w:before="120" w:after="0" w:line="240" w:lineRule="auto"/>
      </w:pPr>
    </w:p>
    <w:p w14:paraId="67EE4D6A" w14:textId="5389D1B8" w:rsidR="00806B71" w:rsidRDefault="00806B71" w:rsidP="008E241C">
      <w:pPr>
        <w:spacing w:before="120" w:after="0" w:line="240" w:lineRule="auto"/>
      </w:pPr>
      <w:r>
        <w:t>At this time, the NSITSP does not have money to engage a professional lobbyist. And we certainly do not have the money to be engaged with fifty state legislatures plus the federal Congress. And so, we are by default a "grass roots" organization.</w:t>
      </w:r>
    </w:p>
    <w:p w14:paraId="3673BF53" w14:textId="2773455F" w:rsidR="00806B71" w:rsidRDefault="00806B71" w:rsidP="008E241C">
      <w:pPr>
        <w:spacing w:before="120" w:after="0" w:line="240" w:lineRule="auto"/>
      </w:pPr>
    </w:p>
    <w:p w14:paraId="0C390496" w14:textId="4EA9E671" w:rsidR="00A13383" w:rsidRPr="00A13383" w:rsidRDefault="00A13383" w:rsidP="008E241C">
      <w:pPr>
        <w:spacing w:before="120" w:after="0" w:line="240" w:lineRule="auto"/>
        <w:rPr>
          <w:b/>
          <w:bCs/>
        </w:rPr>
      </w:pPr>
      <w:r w:rsidRPr="00A13383">
        <w:rPr>
          <w:b/>
          <w:bCs/>
        </w:rPr>
        <w:t>The Position Paper</w:t>
      </w:r>
    </w:p>
    <w:p w14:paraId="5F47F745" w14:textId="70560899" w:rsidR="00A13383" w:rsidRDefault="00A13383" w:rsidP="008E241C">
      <w:pPr>
        <w:spacing w:before="120" w:after="0" w:line="240" w:lineRule="auto"/>
      </w:pPr>
      <w:r>
        <w:t>A position paper should be one or two pages, with a one-page summary. That means, in total, it should never exceed three pages.</w:t>
      </w:r>
    </w:p>
    <w:p w14:paraId="1E8C60F7" w14:textId="16819A33" w:rsidR="00A13383" w:rsidRDefault="00A13383" w:rsidP="008E241C">
      <w:pPr>
        <w:spacing w:before="120" w:after="0" w:line="240" w:lineRule="auto"/>
      </w:pPr>
      <w:r>
        <w:t xml:space="preserve">A position paper should present the facts, as we see them. It may present our philosophy on a topic as well. It must make clear what we believe and why we are taking a particular position. </w:t>
      </w:r>
    </w:p>
    <w:p w14:paraId="3109594F" w14:textId="3E92585B" w:rsidR="00A13383" w:rsidRDefault="00A13383" w:rsidP="00A13383">
      <w:pPr>
        <w:spacing w:before="120" w:after="0" w:line="240" w:lineRule="auto"/>
      </w:pPr>
      <w:r>
        <w:t>If there is room to refute the most important points from the opposition, this can improve a position paper. But this must be done within the limit of 1-2 pages plus summary.</w:t>
      </w:r>
    </w:p>
    <w:p w14:paraId="4F675DB5" w14:textId="0A65DB96" w:rsidR="00A13383" w:rsidRDefault="00A13383" w:rsidP="008E241C">
      <w:pPr>
        <w:spacing w:before="120" w:after="0" w:line="240" w:lineRule="auto"/>
      </w:pPr>
      <w:r>
        <w:t>Bullet points can help in both clarity and brevity:</w:t>
      </w:r>
    </w:p>
    <w:p w14:paraId="1046303E" w14:textId="1BA286C6" w:rsidR="00A13383" w:rsidRDefault="00A13383" w:rsidP="00A13383">
      <w:pPr>
        <w:pStyle w:val="ListParagraph"/>
        <w:numPr>
          <w:ilvl w:val="0"/>
          <w:numId w:val="29"/>
        </w:numPr>
      </w:pPr>
      <w:r>
        <w:t xml:space="preserve">Define the issue </w:t>
      </w:r>
      <w:r>
        <w:t>as we see it</w:t>
      </w:r>
    </w:p>
    <w:p w14:paraId="70547BB9" w14:textId="77777777" w:rsidR="002E0D20" w:rsidRDefault="002E0D20" w:rsidP="002E0D20">
      <w:pPr>
        <w:pStyle w:val="ListParagraph"/>
        <w:numPr>
          <w:ilvl w:val="0"/>
          <w:numId w:val="29"/>
        </w:numPr>
      </w:pPr>
      <w:r>
        <w:t xml:space="preserve">State our position </w:t>
      </w:r>
    </w:p>
    <w:p w14:paraId="451922AF" w14:textId="3642ED5A" w:rsidR="002E0D20" w:rsidRDefault="002E0D20" w:rsidP="00A13383">
      <w:pPr>
        <w:pStyle w:val="ListParagraph"/>
        <w:numPr>
          <w:ilvl w:val="0"/>
          <w:numId w:val="29"/>
        </w:numPr>
      </w:pPr>
      <w:r>
        <w:t>Support our position with facts and data</w:t>
      </w:r>
    </w:p>
    <w:p w14:paraId="4C3A067E" w14:textId="77777777" w:rsidR="002E0D20" w:rsidRDefault="002E0D20" w:rsidP="00A13383">
      <w:pPr>
        <w:pStyle w:val="ListParagraph"/>
        <w:numPr>
          <w:ilvl w:val="0"/>
          <w:numId w:val="29"/>
        </w:numPr>
      </w:pPr>
      <w:r>
        <w:t>Avoid jargon, especially technical jargon beyond what is already part of the conversation</w:t>
      </w:r>
    </w:p>
    <w:p w14:paraId="4FBF650F" w14:textId="77777777" w:rsidR="002E0D20" w:rsidRDefault="002E0D20" w:rsidP="00A13383">
      <w:pPr>
        <w:spacing w:before="120" w:after="0" w:line="240" w:lineRule="auto"/>
      </w:pPr>
    </w:p>
    <w:p w14:paraId="08EEC02B" w14:textId="5FBDE051" w:rsidR="00A13383" w:rsidRDefault="002E0D20" w:rsidP="00A13383">
      <w:pPr>
        <w:spacing w:before="120" w:after="0" w:line="240" w:lineRule="auto"/>
      </w:pPr>
      <w:r>
        <w:t xml:space="preserve">In the process defined above, a position paper will probably emerge from the Legislative Committee or a subcommittee of the </w:t>
      </w:r>
      <w:r>
        <w:t>Legislative Committee</w:t>
      </w:r>
      <w:r>
        <w:t>. Once drafted, the document should be reviewed by as many people as possible, including committee members, Board members, and other members of the NSITSP.</w:t>
      </w:r>
    </w:p>
    <w:p w14:paraId="6354538E" w14:textId="51F49F66" w:rsidR="00A13383" w:rsidRDefault="00896C1A" w:rsidP="008E241C">
      <w:pPr>
        <w:spacing w:before="120" w:after="0" w:line="240" w:lineRule="auto"/>
      </w:pPr>
      <w:r>
        <w:t xml:space="preserve">The first question of the </w:t>
      </w:r>
      <w:r>
        <w:t>Legislative Committee</w:t>
      </w:r>
      <w:r>
        <w:t xml:space="preserve"> should be, should we take a position? If the answer is yes, then the Committee should proceed to discuss which position to take, and why it is in the long-term best interest of our membership.</w:t>
      </w:r>
    </w:p>
    <w:p w14:paraId="70BB268C" w14:textId="1CF15F09" w:rsidR="00A13383" w:rsidRDefault="00896C1A" w:rsidP="008E241C">
      <w:pPr>
        <w:spacing w:before="120" w:after="0" w:line="240" w:lineRule="auto"/>
      </w:pPr>
      <w:r>
        <w:t>And, of course, any position we take should align with our stated Mission, Vision, and Values.</w:t>
      </w:r>
    </w:p>
    <w:p w14:paraId="05BA29D4" w14:textId="51E35493" w:rsidR="00A13383" w:rsidRDefault="00A13383" w:rsidP="008E241C">
      <w:pPr>
        <w:spacing w:before="120" w:after="0" w:line="240" w:lineRule="auto"/>
      </w:pPr>
    </w:p>
    <w:p w14:paraId="19306BD6" w14:textId="71A5C1D0" w:rsidR="00A13383" w:rsidRDefault="00A13383" w:rsidP="008E241C">
      <w:pPr>
        <w:spacing w:before="120" w:after="0" w:line="240" w:lineRule="auto"/>
      </w:pPr>
    </w:p>
    <w:p w14:paraId="7F0936EE" w14:textId="1F8D37BB" w:rsidR="00A13383" w:rsidRDefault="00A13383" w:rsidP="008E241C">
      <w:pPr>
        <w:spacing w:before="120" w:after="0" w:line="240" w:lineRule="auto"/>
      </w:pPr>
    </w:p>
    <w:p w14:paraId="79A9E1D2" w14:textId="72D7A7B8" w:rsidR="00517FA5" w:rsidRDefault="00517FA5" w:rsidP="008E241C">
      <w:pPr>
        <w:spacing w:before="120" w:after="0" w:line="240" w:lineRule="auto"/>
      </w:pPr>
    </w:p>
    <w:p w14:paraId="564A3AAC" w14:textId="77777777" w:rsidR="00896C1A" w:rsidRPr="006F6AF0" w:rsidRDefault="00896C1A" w:rsidP="008E241C">
      <w:pPr>
        <w:spacing w:before="120" w:after="0" w:line="240" w:lineRule="auto"/>
        <w:rPr>
          <w:vanish/>
        </w:rPr>
      </w:pPr>
    </w:p>
    <w:sectPr w:rsidR="00896C1A" w:rsidRPr="006F6AF0" w:rsidSect="005D5D2B">
      <w:headerReference w:type="default" r:id="rId8"/>
      <w:footerReference w:type="default" r:id="rId9"/>
      <w:pgSz w:w="12240" w:h="15840" w:code="1"/>
      <w:pgMar w:top="216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D6EF" w14:textId="77777777" w:rsidR="00567C1D" w:rsidRDefault="00567C1D" w:rsidP="00E94D64">
      <w:pPr>
        <w:spacing w:after="0" w:line="240" w:lineRule="auto"/>
      </w:pPr>
      <w:r>
        <w:separator/>
      </w:r>
    </w:p>
  </w:endnote>
  <w:endnote w:type="continuationSeparator" w:id="0">
    <w:p w14:paraId="6D3A3277" w14:textId="77777777" w:rsidR="00567C1D" w:rsidRDefault="00567C1D" w:rsidP="00E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5544"/>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2D938F1E" w14:textId="6BB86891" w:rsidR="00E94D64" w:rsidRPr="00E94D64" w:rsidRDefault="00E94D64">
            <w:pPr>
              <w:pStyle w:val="Footer"/>
              <w:jc w:val="right"/>
              <w:rPr>
                <w:sz w:val="20"/>
              </w:rPr>
            </w:pPr>
            <w:r w:rsidRPr="00E94D64">
              <w:rPr>
                <w:sz w:val="20"/>
              </w:rPr>
              <w:t xml:space="preserve">Page </w:t>
            </w:r>
            <w:r w:rsidRPr="00E94D64">
              <w:rPr>
                <w:sz w:val="20"/>
                <w:szCs w:val="24"/>
              </w:rPr>
              <w:fldChar w:fldCharType="begin"/>
            </w:r>
            <w:r w:rsidRPr="00E94D64">
              <w:rPr>
                <w:sz w:val="20"/>
              </w:rPr>
              <w:instrText xml:space="preserve"> PAGE </w:instrText>
            </w:r>
            <w:r w:rsidRPr="00E94D64">
              <w:rPr>
                <w:sz w:val="20"/>
                <w:szCs w:val="24"/>
              </w:rPr>
              <w:fldChar w:fldCharType="separate"/>
            </w:r>
            <w:r w:rsidRPr="00E94D64">
              <w:rPr>
                <w:noProof/>
                <w:sz w:val="20"/>
              </w:rPr>
              <w:t>2</w:t>
            </w:r>
            <w:r w:rsidRPr="00E94D64">
              <w:rPr>
                <w:sz w:val="20"/>
                <w:szCs w:val="24"/>
              </w:rPr>
              <w:fldChar w:fldCharType="end"/>
            </w:r>
            <w:r w:rsidRPr="00E94D64">
              <w:rPr>
                <w:sz w:val="20"/>
              </w:rPr>
              <w:t xml:space="preserve"> of </w:t>
            </w:r>
            <w:r w:rsidRPr="00E94D64">
              <w:rPr>
                <w:sz w:val="20"/>
                <w:szCs w:val="24"/>
              </w:rPr>
              <w:fldChar w:fldCharType="begin"/>
            </w:r>
            <w:r w:rsidRPr="00E94D64">
              <w:rPr>
                <w:sz w:val="20"/>
              </w:rPr>
              <w:instrText xml:space="preserve"> NUMPAGES  </w:instrText>
            </w:r>
            <w:r w:rsidRPr="00E94D64">
              <w:rPr>
                <w:sz w:val="20"/>
                <w:szCs w:val="24"/>
              </w:rPr>
              <w:fldChar w:fldCharType="separate"/>
            </w:r>
            <w:r w:rsidRPr="00E94D64">
              <w:rPr>
                <w:noProof/>
                <w:sz w:val="20"/>
              </w:rPr>
              <w:t>2</w:t>
            </w:r>
            <w:r w:rsidRPr="00E94D64">
              <w:rPr>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3443" w14:textId="77777777" w:rsidR="00567C1D" w:rsidRDefault="00567C1D" w:rsidP="00E94D64">
      <w:pPr>
        <w:spacing w:after="0" w:line="240" w:lineRule="auto"/>
      </w:pPr>
      <w:r>
        <w:separator/>
      </w:r>
    </w:p>
  </w:footnote>
  <w:footnote w:type="continuationSeparator" w:id="0">
    <w:p w14:paraId="4B02DCD5" w14:textId="77777777" w:rsidR="00567C1D" w:rsidRDefault="00567C1D" w:rsidP="00E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49B3" w14:textId="4B1426AF" w:rsidR="00DE74F6" w:rsidRPr="00CE5731" w:rsidRDefault="005D5D2B" w:rsidP="00DE74F6">
    <w:pPr>
      <w:pStyle w:val="Header"/>
      <w:ind w:left="-360"/>
      <w:rPr>
        <w:b/>
        <w:bCs/>
        <w:sz w:val="28"/>
        <w:szCs w:val="28"/>
      </w:rPr>
    </w:pPr>
    <w:r w:rsidRPr="00CE5731">
      <w:rPr>
        <w:b/>
        <w:bCs/>
        <w:noProof/>
        <w:sz w:val="28"/>
        <w:szCs w:val="28"/>
      </w:rPr>
      <w:drawing>
        <wp:anchor distT="0" distB="0" distL="114300" distR="114300" simplePos="0" relativeHeight="251659264" behindDoc="0" locked="0" layoutInCell="1" allowOverlap="1" wp14:anchorId="599CEEAD" wp14:editId="681FD057">
          <wp:simplePos x="0" y="0"/>
          <wp:positionH relativeFrom="margin">
            <wp:posOffset>-203200</wp:posOffset>
          </wp:positionH>
          <wp:positionV relativeFrom="paragraph">
            <wp:posOffset>6350</wp:posOffset>
          </wp:positionV>
          <wp:extent cx="842010" cy="7810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2010" cy="781050"/>
                  </a:xfrm>
                  <a:prstGeom prst="rect">
                    <a:avLst/>
                  </a:prstGeom>
                </pic:spPr>
              </pic:pic>
            </a:graphicData>
          </a:graphic>
          <wp14:sizeRelH relativeFrom="page">
            <wp14:pctWidth>0</wp14:pctWidth>
          </wp14:sizeRelH>
          <wp14:sizeRelV relativeFrom="page">
            <wp14:pctHeight>0</wp14:pctHeight>
          </wp14:sizeRelV>
        </wp:anchor>
      </w:drawing>
    </w:r>
    <w:r w:rsidR="00E94D64" w:rsidRPr="00CE5731">
      <w:rPr>
        <w:b/>
        <w:bCs/>
        <w:sz w:val="28"/>
        <w:szCs w:val="28"/>
      </w:rPr>
      <w:tab/>
    </w:r>
    <w:r w:rsidR="00E94D64" w:rsidRPr="00CE5731">
      <w:rPr>
        <w:b/>
        <w:bCs/>
        <w:sz w:val="28"/>
        <w:szCs w:val="28"/>
      </w:rPr>
      <w:tab/>
    </w:r>
  </w:p>
  <w:p w14:paraId="091CA2EB" w14:textId="77777777" w:rsidR="00CE5731" w:rsidRPr="00CE5731" w:rsidRDefault="00CE5731" w:rsidP="00DE74F6">
    <w:pPr>
      <w:pStyle w:val="Header"/>
      <w:ind w:left="-360"/>
      <w:jc w:val="right"/>
      <w:rPr>
        <w:b/>
        <w:bCs/>
        <w:sz w:val="28"/>
        <w:szCs w:val="28"/>
      </w:rPr>
    </w:pPr>
  </w:p>
  <w:p w14:paraId="250523A2" w14:textId="4F9E5B2D" w:rsidR="00DE74F6" w:rsidRPr="00CE5731" w:rsidRDefault="00DE74F6" w:rsidP="00DE74F6">
    <w:pPr>
      <w:pStyle w:val="Header"/>
      <w:ind w:left="-360"/>
      <w:jc w:val="right"/>
      <w:rPr>
        <w:b/>
        <w:bCs/>
        <w:sz w:val="28"/>
        <w:szCs w:val="28"/>
      </w:rPr>
    </w:pPr>
    <w:r w:rsidRPr="00CE5731">
      <w:rPr>
        <w:b/>
        <w:bCs/>
        <w:sz w:val="28"/>
        <w:szCs w:val="28"/>
      </w:rPr>
      <w:t>National Society of IT Service Providers</w:t>
    </w:r>
  </w:p>
  <w:p w14:paraId="5134BBE4" w14:textId="77777777" w:rsidR="00DE74F6" w:rsidRPr="00CE5731" w:rsidRDefault="00DE74F6" w:rsidP="00DE74F6">
    <w:pPr>
      <w:pStyle w:val="Header"/>
      <w:ind w:left="-360"/>
      <w:jc w:val="right"/>
      <w:rPr>
        <w:b/>
        <w:bCs/>
        <w:sz w:val="28"/>
        <w:szCs w:val="28"/>
      </w:rPr>
    </w:pPr>
  </w:p>
  <w:p w14:paraId="6F1902F3" w14:textId="77777777" w:rsidR="00DE74F6" w:rsidRPr="00E94D64" w:rsidRDefault="00DE74F6" w:rsidP="00DE74F6">
    <w:pPr>
      <w:pStyle w:val="Header"/>
      <w:pBdr>
        <w:bottom w:val="single" w:sz="4" w:space="1" w:color="auto"/>
      </w:pBdr>
      <w:ind w:left="-360"/>
      <w:jc w:val="right"/>
    </w:pPr>
    <w:r>
      <w:t>w</w:t>
    </w:r>
    <w:r w:rsidRPr="00C132F1">
      <w:t>ww.nsitsp.org</w:t>
    </w:r>
  </w:p>
  <w:p w14:paraId="2D931E69" w14:textId="77777777" w:rsidR="00DE74F6" w:rsidRPr="00E94D64" w:rsidRDefault="00DE74F6" w:rsidP="00DE74F6">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2F64"/>
    <w:multiLevelType w:val="hybridMultilevel"/>
    <w:tmpl w:val="8F703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1130"/>
    <w:multiLevelType w:val="hybridMultilevel"/>
    <w:tmpl w:val="825C9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1000A"/>
    <w:multiLevelType w:val="hybridMultilevel"/>
    <w:tmpl w:val="639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4D64"/>
    <w:multiLevelType w:val="hybridMultilevel"/>
    <w:tmpl w:val="8F289C44"/>
    <w:lvl w:ilvl="0" w:tplc="466AB3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D767A"/>
    <w:multiLevelType w:val="hybridMultilevel"/>
    <w:tmpl w:val="ECDEB478"/>
    <w:lvl w:ilvl="0" w:tplc="04090001">
      <w:start w:val="1"/>
      <w:numFmt w:val="bullet"/>
      <w:lvlText w:val=""/>
      <w:lvlJc w:val="left"/>
      <w:pPr>
        <w:ind w:left="720" w:hanging="360"/>
      </w:pPr>
      <w:rPr>
        <w:rFonts w:ascii="Symbol" w:hAnsi="Symbol" w:hint="default"/>
      </w:rPr>
    </w:lvl>
    <w:lvl w:ilvl="1" w:tplc="0660091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6877"/>
    <w:multiLevelType w:val="hybridMultilevel"/>
    <w:tmpl w:val="C38EB34A"/>
    <w:lvl w:ilvl="0" w:tplc="0AEA0A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91149"/>
    <w:multiLevelType w:val="hybridMultilevel"/>
    <w:tmpl w:val="BA609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9D6BA7"/>
    <w:multiLevelType w:val="hybridMultilevel"/>
    <w:tmpl w:val="8B98E8D0"/>
    <w:lvl w:ilvl="0" w:tplc="0E58B13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F75CD"/>
    <w:multiLevelType w:val="hybridMultilevel"/>
    <w:tmpl w:val="287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546EF"/>
    <w:multiLevelType w:val="hybridMultilevel"/>
    <w:tmpl w:val="F5B4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1663E"/>
    <w:multiLevelType w:val="hybridMultilevel"/>
    <w:tmpl w:val="55C8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B4017"/>
    <w:multiLevelType w:val="hybridMultilevel"/>
    <w:tmpl w:val="6E5C3142"/>
    <w:lvl w:ilvl="0" w:tplc="2B0A71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6654F"/>
    <w:multiLevelType w:val="hybridMultilevel"/>
    <w:tmpl w:val="173C9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F00DC"/>
    <w:multiLevelType w:val="hybridMultilevel"/>
    <w:tmpl w:val="42AC20B8"/>
    <w:lvl w:ilvl="0" w:tplc="C96235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21EB7"/>
    <w:multiLevelType w:val="hybridMultilevel"/>
    <w:tmpl w:val="3710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23C99"/>
    <w:multiLevelType w:val="hybridMultilevel"/>
    <w:tmpl w:val="6510726E"/>
    <w:lvl w:ilvl="0" w:tplc="795AEB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B0880"/>
    <w:multiLevelType w:val="hybridMultilevel"/>
    <w:tmpl w:val="986A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B7EF6"/>
    <w:multiLevelType w:val="hybridMultilevel"/>
    <w:tmpl w:val="E08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54987"/>
    <w:multiLevelType w:val="hybridMultilevel"/>
    <w:tmpl w:val="E6641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D5055"/>
    <w:multiLevelType w:val="hybridMultilevel"/>
    <w:tmpl w:val="00C2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53B2B"/>
    <w:multiLevelType w:val="hybridMultilevel"/>
    <w:tmpl w:val="62AA8042"/>
    <w:lvl w:ilvl="0" w:tplc="0E58B13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973B89"/>
    <w:multiLevelType w:val="hybridMultilevel"/>
    <w:tmpl w:val="5184B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5A3D71"/>
    <w:multiLevelType w:val="hybridMultilevel"/>
    <w:tmpl w:val="28D86E58"/>
    <w:lvl w:ilvl="0" w:tplc="611E2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0B08B2"/>
    <w:multiLevelType w:val="hybridMultilevel"/>
    <w:tmpl w:val="31A2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501C7"/>
    <w:multiLevelType w:val="hybridMultilevel"/>
    <w:tmpl w:val="E7E4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0E4C67E">
      <w:start w:val="1"/>
      <w:numFmt w:val="bullet"/>
      <w:lvlText w:val="q"/>
      <w:lvlJc w:val="left"/>
      <w:pPr>
        <w:ind w:left="2160" w:hanging="360"/>
      </w:pPr>
      <w:rPr>
        <w:rFonts w:ascii="ZDingbats" w:hAnsi="ZDingba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15718"/>
    <w:multiLevelType w:val="hybridMultilevel"/>
    <w:tmpl w:val="DC06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A5166"/>
    <w:multiLevelType w:val="hybridMultilevel"/>
    <w:tmpl w:val="0C7E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C471E"/>
    <w:multiLevelType w:val="hybridMultilevel"/>
    <w:tmpl w:val="1BDE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E7C3A"/>
    <w:multiLevelType w:val="hybridMultilevel"/>
    <w:tmpl w:val="1B62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275593">
    <w:abstractNumId w:val="20"/>
  </w:num>
  <w:num w:numId="2" w16cid:durableId="1037320363">
    <w:abstractNumId w:val="2"/>
  </w:num>
  <w:num w:numId="3" w16cid:durableId="1738553346">
    <w:abstractNumId w:val="15"/>
  </w:num>
  <w:num w:numId="4" w16cid:durableId="1599486169">
    <w:abstractNumId w:val="28"/>
  </w:num>
  <w:num w:numId="5" w16cid:durableId="1735159672">
    <w:abstractNumId w:val="10"/>
  </w:num>
  <w:num w:numId="6" w16cid:durableId="1941524867">
    <w:abstractNumId w:val="7"/>
  </w:num>
  <w:num w:numId="7" w16cid:durableId="211431398">
    <w:abstractNumId w:val="9"/>
  </w:num>
  <w:num w:numId="8" w16cid:durableId="1382095905">
    <w:abstractNumId w:val="23"/>
  </w:num>
  <w:num w:numId="9" w16cid:durableId="894854908">
    <w:abstractNumId w:val="12"/>
  </w:num>
  <w:num w:numId="10" w16cid:durableId="526142601">
    <w:abstractNumId w:val="16"/>
  </w:num>
  <w:num w:numId="11" w16cid:durableId="173692719">
    <w:abstractNumId w:val="18"/>
  </w:num>
  <w:num w:numId="12" w16cid:durableId="1243643734">
    <w:abstractNumId w:val="17"/>
  </w:num>
  <w:num w:numId="13" w16cid:durableId="391853303">
    <w:abstractNumId w:val="27"/>
  </w:num>
  <w:num w:numId="14" w16cid:durableId="1879008757">
    <w:abstractNumId w:val="5"/>
  </w:num>
  <w:num w:numId="15" w16cid:durableId="1671637375">
    <w:abstractNumId w:val="8"/>
  </w:num>
  <w:num w:numId="16" w16cid:durableId="409160589">
    <w:abstractNumId w:val="14"/>
  </w:num>
  <w:num w:numId="17" w16cid:durableId="1061634602">
    <w:abstractNumId w:val="1"/>
  </w:num>
  <w:num w:numId="18" w16cid:durableId="473333198">
    <w:abstractNumId w:val="11"/>
  </w:num>
  <w:num w:numId="19" w16cid:durableId="1812138728">
    <w:abstractNumId w:val="13"/>
  </w:num>
  <w:num w:numId="20" w16cid:durableId="2144232065">
    <w:abstractNumId w:val="6"/>
  </w:num>
  <w:num w:numId="21" w16cid:durableId="288517589">
    <w:abstractNumId w:val="22"/>
  </w:num>
  <w:num w:numId="22" w16cid:durableId="399251846">
    <w:abstractNumId w:val="21"/>
  </w:num>
  <w:num w:numId="23" w16cid:durableId="1621688832">
    <w:abstractNumId w:val="19"/>
  </w:num>
  <w:num w:numId="24" w16cid:durableId="13387437">
    <w:abstractNumId w:val="4"/>
  </w:num>
  <w:num w:numId="25" w16cid:durableId="1422068358">
    <w:abstractNumId w:val="24"/>
  </w:num>
  <w:num w:numId="26" w16cid:durableId="265845128">
    <w:abstractNumId w:val="3"/>
  </w:num>
  <w:num w:numId="27" w16cid:durableId="1770664309">
    <w:abstractNumId w:val="0"/>
  </w:num>
  <w:num w:numId="28" w16cid:durableId="156649969">
    <w:abstractNumId w:val="25"/>
  </w:num>
  <w:num w:numId="29" w16cid:durableId="831533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64"/>
    <w:rsid w:val="0001109A"/>
    <w:rsid w:val="000204F9"/>
    <w:rsid w:val="00032E61"/>
    <w:rsid w:val="000336F5"/>
    <w:rsid w:val="00044E46"/>
    <w:rsid w:val="00096DF6"/>
    <w:rsid w:val="000A0335"/>
    <w:rsid w:val="000C04D1"/>
    <w:rsid w:val="000C55DD"/>
    <w:rsid w:val="000D1ED9"/>
    <w:rsid w:val="000E283A"/>
    <w:rsid w:val="00104695"/>
    <w:rsid w:val="00113A1A"/>
    <w:rsid w:val="00127482"/>
    <w:rsid w:val="00132F99"/>
    <w:rsid w:val="00146E5C"/>
    <w:rsid w:val="00147A22"/>
    <w:rsid w:val="00173D15"/>
    <w:rsid w:val="00174891"/>
    <w:rsid w:val="00197E0B"/>
    <w:rsid w:val="001A7E45"/>
    <w:rsid w:val="001C1844"/>
    <w:rsid w:val="001D4ACF"/>
    <w:rsid w:val="001F19C9"/>
    <w:rsid w:val="00201845"/>
    <w:rsid w:val="002051A2"/>
    <w:rsid w:val="00211164"/>
    <w:rsid w:val="00214E62"/>
    <w:rsid w:val="00221344"/>
    <w:rsid w:val="00235959"/>
    <w:rsid w:val="00256D1F"/>
    <w:rsid w:val="0026013A"/>
    <w:rsid w:val="00262FF2"/>
    <w:rsid w:val="00267031"/>
    <w:rsid w:val="002675FB"/>
    <w:rsid w:val="00283595"/>
    <w:rsid w:val="00290F1F"/>
    <w:rsid w:val="002A0BBF"/>
    <w:rsid w:val="002B5D07"/>
    <w:rsid w:val="002C3BEC"/>
    <w:rsid w:val="002E0D20"/>
    <w:rsid w:val="002F679B"/>
    <w:rsid w:val="0030224F"/>
    <w:rsid w:val="00305C39"/>
    <w:rsid w:val="00314DCB"/>
    <w:rsid w:val="00331233"/>
    <w:rsid w:val="00334D97"/>
    <w:rsid w:val="0034664A"/>
    <w:rsid w:val="00353480"/>
    <w:rsid w:val="00357325"/>
    <w:rsid w:val="003647F9"/>
    <w:rsid w:val="00372EAA"/>
    <w:rsid w:val="003B5F1B"/>
    <w:rsid w:val="003B6AA1"/>
    <w:rsid w:val="003C24E8"/>
    <w:rsid w:val="003E68F9"/>
    <w:rsid w:val="003F2A84"/>
    <w:rsid w:val="00421FFC"/>
    <w:rsid w:val="004301BD"/>
    <w:rsid w:val="004309BA"/>
    <w:rsid w:val="00437BCC"/>
    <w:rsid w:val="00441926"/>
    <w:rsid w:val="00441D61"/>
    <w:rsid w:val="0045402E"/>
    <w:rsid w:val="00456061"/>
    <w:rsid w:val="0047354B"/>
    <w:rsid w:val="00473638"/>
    <w:rsid w:val="004A539D"/>
    <w:rsid w:val="004B3E55"/>
    <w:rsid w:val="004C182C"/>
    <w:rsid w:val="004E4943"/>
    <w:rsid w:val="004F080C"/>
    <w:rsid w:val="00500970"/>
    <w:rsid w:val="00517FA5"/>
    <w:rsid w:val="00522AD9"/>
    <w:rsid w:val="00533146"/>
    <w:rsid w:val="005333E3"/>
    <w:rsid w:val="005354E4"/>
    <w:rsid w:val="00540991"/>
    <w:rsid w:val="00544751"/>
    <w:rsid w:val="005508D2"/>
    <w:rsid w:val="0056235D"/>
    <w:rsid w:val="005627CC"/>
    <w:rsid w:val="00567C1D"/>
    <w:rsid w:val="005732FE"/>
    <w:rsid w:val="0058046F"/>
    <w:rsid w:val="00581281"/>
    <w:rsid w:val="00590581"/>
    <w:rsid w:val="005906DA"/>
    <w:rsid w:val="00590DDA"/>
    <w:rsid w:val="00594AFE"/>
    <w:rsid w:val="005B3294"/>
    <w:rsid w:val="005C00B5"/>
    <w:rsid w:val="005C4A11"/>
    <w:rsid w:val="005D1658"/>
    <w:rsid w:val="005D5D2B"/>
    <w:rsid w:val="005D7F5F"/>
    <w:rsid w:val="005E2C14"/>
    <w:rsid w:val="005E54FE"/>
    <w:rsid w:val="005F6182"/>
    <w:rsid w:val="00613C65"/>
    <w:rsid w:val="00632915"/>
    <w:rsid w:val="00661927"/>
    <w:rsid w:val="00673060"/>
    <w:rsid w:val="0067589F"/>
    <w:rsid w:val="00682D1A"/>
    <w:rsid w:val="006C4272"/>
    <w:rsid w:val="006E6A5C"/>
    <w:rsid w:val="006F6AF0"/>
    <w:rsid w:val="00702577"/>
    <w:rsid w:val="0072679C"/>
    <w:rsid w:val="00730454"/>
    <w:rsid w:val="007307B0"/>
    <w:rsid w:val="00755000"/>
    <w:rsid w:val="00757C69"/>
    <w:rsid w:val="0078097E"/>
    <w:rsid w:val="00781730"/>
    <w:rsid w:val="00794FB3"/>
    <w:rsid w:val="007A4F1D"/>
    <w:rsid w:val="007A6CAF"/>
    <w:rsid w:val="007B4019"/>
    <w:rsid w:val="007C033D"/>
    <w:rsid w:val="007C4BE6"/>
    <w:rsid w:val="007C6888"/>
    <w:rsid w:val="007C69DB"/>
    <w:rsid w:val="007D7965"/>
    <w:rsid w:val="007E6C66"/>
    <w:rsid w:val="007F0819"/>
    <w:rsid w:val="007F1B18"/>
    <w:rsid w:val="00805BA7"/>
    <w:rsid w:val="00806A5B"/>
    <w:rsid w:val="00806B71"/>
    <w:rsid w:val="008175F5"/>
    <w:rsid w:val="00821713"/>
    <w:rsid w:val="00822483"/>
    <w:rsid w:val="0083207D"/>
    <w:rsid w:val="00832ADE"/>
    <w:rsid w:val="00835B0A"/>
    <w:rsid w:val="0084123C"/>
    <w:rsid w:val="008445F0"/>
    <w:rsid w:val="00844C18"/>
    <w:rsid w:val="00846A69"/>
    <w:rsid w:val="0086004A"/>
    <w:rsid w:val="00860285"/>
    <w:rsid w:val="008646F2"/>
    <w:rsid w:val="00896C1A"/>
    <w:rsid w:val="008B1687"/>
    <w:rsid w:val="008C3357"/>
    <w:rsid w:val="008D12F6"/>
    <w:rsid w:val="008E241C"/>
    <w:rsid w:val="008E4B67"/>
    <w:rsid w:val="008F16F5"/>
    <w:rsid w:val="008F702A"/>
    <w:rsid w:val="00904FB7"/>
    <w:rsid w:val="00907300"/>
    <w:rsid w:val="0091223E"/>
    <w:rsid w:val="00912C05"/>
    <w:rsid w:val="009234F2"/>
    <w:rsid w:val="009269B7"/>
    <w:rsid w:val="009344AA"/>
    <w:rsid w:val="009469FF"/>
    <w:rsid w:val="00950541"/>
    <w:rsid w:val="00964418"/>
    <w:rsid w:val="00972F6C"/>
    <w:rsid w:val="00976E9F"/>
    <w:rsid w:val="009A15C8"/>
    <w:rsid w:val="009B5911"/>
    <w:rsid w:val="009D57BE"/>
    <w:rsid w:val="009D5F97"/>
    <w:rsid w:val="009F09EE"/>
    <w:rsid w:val="009F5E47"/>
    <w:rsid w:val="00A0071B"/>
    <w:rsid w:val="00A13383"/>
    <w:rsid w:val="00A13D60"/>
    <w:rsid w:val="00A20626"/>
    <w:rsid w:val="00A362C6"/>
    <w:rsid w:val="00A71B12"/>
    <w:rsid w:val="00A71EE7"/>
    <w:rsid w:val="00A739C7"/>
    <w:rsid w:val="00A76923"/>
    <w:rsid w:val="00AA57AD"/>
    <w:rsid w:val="00AB613A"/>
    <w:rsid w:val="00AD3AB1"/>
    <w:rsid w:val="00AE6E86"/>
    <w:rsid w:val="00AF6C9A"/>
    <w:rsid w:val="00B01E54"/>
    <w:rsid w:val="00B04B58"/>
    <w:rsid w:val="00B06719"/>
    <w:rsid w:val="00B0799A"/>
    <w:rsid w:val="00B35DE8"/>
    <w:rsid w:val="00B5666F"/>
    <w:rsid w:val="00B704D0"/>
    <w:rsid w:val="00B70745"/>
    <w:rsid w:val="00B771BC"/>
    <w:rsid w:val="00B8687F"/>
    <w:rsid w:val="00B94B35"/>
    <w:rsid w:val="00B951F6"/>
    <w:rsid w:val="00BB050D"/>
    <w:rsid w:val="00BE24F9"/>
    <w:rsid w:val="00BE7E24"/>
    <w:rsid w:val="00BF5F4C"/>
    <w:rsid w:val="00C02200"/>
    <w:rsid w:val="00C05C93"/>
    <w:rsid w:val="00C13D21"/>
    <w:rsid w:val="00C26A1D"/>
    <w:rsid w:val="00C2791F"/>
    <w:rsid w:val="00C41C9E"/>
    <w:rsid w:val="00C47486"/>
    <w:rsid w:val="00C510F0"/>
    <w:rsid w:val="00C52186"/>
    <w:rsid w:val="00C5253E"/>
    <w:rsid w:val="00C605FF"/>
    <w:rsid w:val="00C62678"/>
    <w:rsid w:val="00C72FB8"/>
    <w:rsid w:val="00C73FF4"/>
    <w:rsid w:val="00C7689C"/>
    <w:rsid w:val="00C77226"/>
    <w:rsid w:val="00C773ED"/>
    <w:rsid w:val="00C8446E"/>
    <w:rsid w:val="00C905F8"/>
    <w:rsid w:val="00C93217"/>
    <w:rsid w:val="00C96544"/>
    <w:rsid w:val="00CB327A"/>
    <w:rsid w:val="00CC0249"/>
    <w:rsid w:val="00CD5737"/>
    <w:rsid w:val="00CE11B9"/>
    <w:rsid w:val="00CE5731"/>
    <w:rsid w:val="00D0344A"/>
    <w:rsid w:val="00D04D2A"/>
    <w:rsid w:val="00D05EA3"/>
    <w:rsid w:val="00D07273"/>
    <w:rsid w:val="00D22FF1"/>
    <w:rsid w:val="00D2670B"/>
    <w:rsid w:val="00D46988"/>
    <w:rsid w:val="00D57989"/>
    <w:rsid w:val="00D71B37"/>
    <w:rsid w:val="00D905EF"/>
    <w:rsid w:val="00DA7FB3"/>
    <w:rsid w:val="00DB631B"/>
    <w:rsid w:val="00DC1231"/>
    <w:rsid w:val="00DC540E"/>
    <w:rsid w:val="00DC7A95"/>
    <w:rsid w:val="00DD1EC5"/>
    <w:rsid w:val="00DD3542"/>
    <w:rsid w:val="00DE0917"/>
    <w:rsid w:val="00DE68C4"/>
    <w:rsid w:val="00DE74F6"/>
    <w:rsid w:val="00E00E22"/>
    <w:rsid w:val="00E02AEA"/>
    <w:rsid w:val="00E12B99"/>
    <w:rsid w:val="00E17BF6"/>
    <w:rsid w:val="00E323A9"/>
    <w:rsid w:val="00E33C55"/>
    <w:rsid w:val="00E409AE"/>
    <w:rsid w:val="00E4792E"/>
    <w:rsid w:val="00E563E6"/>
    <w:rsid w:val="00E63265"/>
    <w:rsid w:val="00E653FD"/>
    <w:rsid w:val="00E94D64"/>
    <w:rsid w:val="00EB063D"/>
    <w:rsid w:val="00ED0CC1"/>
    <w:rsid w:val="00ED1298"/>
    <w:rsid w:val="00ED4F95"/>
    <w:rsid w:val="00ED70CA"/>
    <w:rsid w:val="00EE03FB"/>
    <w:rsid w:val="00EE2C7F"/>
    <w:rsid w:val="00F018E3"/>
    <w:rsid w:val="00F1379F"/>
    <w:rsid w:val="00F16E9E"/>
    <w:rsid w:val="00F2263F"/>
    <w:rsid w:val="00F32856"/>
    <w:rsid w:val="00F345BB"/>
    <w:rsid w:val="00F36503"/>
    <w:rsid w:val="00F43F39"/>
    <w:rsid w:val="00F5593B"/>
    <w:rsid w:val="00F64824"/>
    <w:rsid w:val="00F950F4"/>
    <w:rsid w:val="00FA1B50"/>
    <w:rsid w:val="00FA7B1B"/>
    <w:rsid w:val="00FB20B6"/>
    <w:rsid w:val="00FB2ACE"/>
    <w:rsid w:val="00FB3412"/>
    <w:rsid w:val="00FB3EDD"/>
    <w:rsid w:val="00FC3B01"/>
    <w:rsid w:val="00FD7C4D"/>
    <w:rsid w:val="00FE2130"/>
    <w:rsid w:val="00FE6BD3"/>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84FD"/>
  <w15:chartTrackingRefBased/>
  <w15:docId w15:val="{A9DB8EEC-F44E-47F4-A854-5A678802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0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64"/>
    <w:rPr>
      <w:rFonts w:ascii="Arial" w:hAnsi="Arial"/>
    </w:rPr>
  </w:style>
  <w:style w:type="paragraph" w:styleId="Footer">
    <w:name w:val="footer"/>
    <w:basedOn w:val="Normal"/>
    <w:link w:val="FooterChar"/>
    <w:uiPriority w:val="99"/>
    <w:unhideWhenUsed/>
    <w:rsid w:val="00E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64"/>
    <w:rPr>
      <w:rFonts w:ascii="Arial" w:hAnsi="Arial"/>
    </w:rPr>
  </w:style>
  <w:style w:type="character" w:styleId="Hyperlink">
    <w:name w:val="Hyperlink"/>
    <w:basedOn w:val="DefaultParagraphFont"/>
    <w:uiPriority w:val="99"/>
    <w:unhideWhenUsed/>
    <w:rsid w:val="00E94D64"/>
    <w:rPr>
      <w:color w:val="0563C1" w:themeColor="hyperlink"/>
      <w:u w:val="single"/>
    </w:rPr>
  </w:style>
  <w:style w:type="character" w:styleId="UnresolvedMention">
    <w:name w:val="Unresolved Mention"/>
    <w:basedOn w:val="DefaultParagraphFont"/>
    <w:uiPriority w:val="99"/>
    <w:semiHidden/>
    <w:unhideWhenUsed/>
    <w:rsid w:val="00E94D64"/>
    <w:rPr>
      <w:color w:val="605E5C"/>
      <w:shd w:val="clear" w:color="auto" w:fill="E1DFDD"/>
    </w:rPr>
  </w:style>
  <w:style w:type="paragraph" w:styleId="ListParagraph">
    <w:name w:val="List Paragraph"/>
    <w:basedOn w:val="Normal"/>
    <w:uiPriority w:val="34"/>
    <w:qFormat/>
    <w:rsid w:val="00B35DE8"/>
    <w:pPr>
      <w:numPr>
        <w:numId w:val="19"/>
      </w:numPr>
      <w:spacing w:before="120" w:after="0" w:line="240" w:lineRule="auto"/>
    </w:pPr>
  </w:style>
  <w:style w:type="paragraph" w:styleId="FootnoteText">
    <w:name w:val="footnote text"/>
    <w:basedOn w:val="Normal"/>
    <w:link w:val="FootnoteTextChar"/>
    <w:uiPriority w:val="99"/>
    <w:semiHidden/>
    <w:unhideWhenUsed/>
    <w:rsid w:val="00033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6F5"/>
    <w:rPr>
      <w:rFonts w:ascii="Arial" w:hAnsi="Arial"/>
      <w:sz w:val="20"/>
      <w:szCs w:val="20"/>
    </w:rPr>
  </w:style>
  <w:style w:type="character" w:styleId="FootnoteReference">
    <w:name w:val="footnote reference"/>
    <w:basedOn w:val="DefaultParagraphFont"/>
    <w:uiPriority w:val="99"/>
    <w:semiHidden/>
    <w:unhideWhenUsed/>
    <w:rsid w:val="000336F5"/>
    <w:rPr>
      <w:vertAlign w:val="superscript"/>
    </w:rPr>
  </w:style>
  <w:style w:type="character" w:styleId="FollowedHyperlink">
    <w:name w:val="FollowedHyperlink"/>
    <w:basedOn w:val="DefaultParagraphFont"/>
    <w:uiPriority w:val="99"/>
    <w:semiHidden/>
    <w:unhideWhenUsed/>
    <w:rsid w:val="00912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9832">
      <w:bodyDiv w:val="1"/>
      <w:marLeft w:val="0"/>
      <w:marRight w:val="0"/>
      <w:marTop w:val="0"/>
      <w:marBottom w:val="0"/>
      <w:divBdr>
        <w:top w:val="none" w:sz="0" w:space="0" w:color="auto"/>
        <w:left w:val="none" w:sz="0" w:space="0" w:color="auto"/>
        <w:bottom w:val="none" w:sz="0" w:space="0" w:color="auto"/>
        <w:right w:val="none" w:sz="0" w:space="0" w:color="auto"/>
      </w:divBdr>
    </w:div>
    <w:div w:id="1430588783">
      <w:bodyDiv w:val="1"/>
      <w:marLeft w:val="0"/>
      <w:marRight w:val="0"/>
      <w:marTop w:val="0"/>
      <w:marBottom w:val="0"/>
      <w:divBdr>
        <w:top w:val="none" w:sz="0" w:space="0" w:color="auto"/>
        <w:left w:val="none" w:sz="0" w:space="0" w:color="auto"/>
        <w:bottom w:val="none" w:sz="0" w:space="0" w:color="auto"/>
        <w:right w:val="none" w:sz="0" w:space="0" w:color="auto"/>
      </w:divBdr>
    </w:div>
    <w:div w:id="1495798779">
      <w:bodyDiv w:val="1"/>
      <w:marLeft w:val="0"/>
      <w:marRight w:val="0"/>
      <w:marTop w:val="0"/>
      <w:marBottom w:val="0"/>
      <w:divBdr>
        <w:top w:val="none" w:sz="0" w:space="0" w:color="auto"/>
        <w:left w:val="none" w:sz="0" w:space="0" w:color="auto"/>
        <w:bottom w:val="none" w:sz="0" w:space="0" w:color="auto"/>
        <w:right w:val="none" w:sz="0" w:space="0" w:color="auto"/>
      </w:divBdr>
    </w:div>
    <w:div w:id="20901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46EF-B9DC-49CD-BFEC-61DC5923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Palachuk</dc:creator>
  <cp:keywords/>
  <dc:description/>
  <cp:lastModifiedBy>Karl Palachuk</cp:lastModifiedBy>
  <cp:revision>5</cp:revision>
  <cp:lastPrinted>2023-01-21T00:09:00Z</cp:lastPrinted>
  <dcterms:created xsi:type="dcterms:W3CDTF">2023-02-28T00:43:00Z</dcterms:created>
  <dcterms:modified xsi:type="dcterms:W3CDTF">2023-02-28T01:50:00Z</dcterms:modified>
</cp:coreProperties>
</file>