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4651" w14:textId="77777777" w:rsidR="00EF2E51" w:rsidRPr="00F31FAB" w:rsidRDefault="00EF2E51" w:rsidP="00EF2E51">
      <w:pPr>
        <w:rPr>
          <w:rFonts w:ascii="Calibri" w:eastAsia="Times New Roman" w:hAnsi="Calibri" w:cs="Calibri"/>
          <w:b/>
          <w:bCs/>
        </w:rPr>
      </w:pPr>
      <w:r w:rsidRPr="00F31FAB">
        <w:rPr>
          <w:rFonts w:ascii="Calibri" w:eastAsia="Times New Roman" w:hAnsi="Calibri" w:cs="Calibri"/>
          <w:b/>
          <w:bCs/>
        </w:rPr>
        <w:t>Membership Committee</w:t>
      </w:r>
    </w:p>
    <w:p w14:paraId="51FF480C" w14:textId="77777777" w:rsidR="00EF2E51" w:rsidRPr="00374E26" w:rsidRDefault="00EF2E51" w:rsidP="00EF2E51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497BDE28" w14:textId="77777777" w:rsidR="00EF2E51" w:rsidRDefault="00EF2E51" w:rsidP="00EF2E51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Scope:</w:t>
      </w:r>
      <w:r w:rsidRPr="00374E2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Recruit</w:t>
      </w:r>
      <w:r w:rsidRPr="00374E26">
        <w:rPr>
          <w:rFonts w:ascii="Calibri" w:eastAsia="Times New Roman" w:hAnsi="Calibri" w:cs="Calibri"/>
        </w:rPr>
        <w:t>, onboard,</w:t>
      </w:r>
      <w:r>
        <w:rPr>
          <w:rFonts w:ascii="Calibri" w:eastAsia="Times New Roman" w:hAnsi="Calibri" w:cs="Calibri"/>
        </w:rPr>
        <w:t xml:space="preserve"> and</w:t>
      </w:r>
      <w:r w:rsidRPr="00374E26">
        <w:rPr>
          <w:rFonts w:ascii="Calibri" w:eastAsia="Times New Roman" w:hAnsi="Calibri" w:cs="Calibri"/>
        </w:rPr>
        <w:t xml:space="preserve"> manage NSITSP members</w:t>
      </w:r>
      <w:r>
        <w:rPr>
          <w:rFonts w:ascii="Calibri" w:eastAsia="Times New Roman" w:hAnsi="Calibri" w:cs="Calibri"/>
        </w:rPr>
        <w:t xml:space="preserve"> with a focus on retention</w:t>
      </w:r>
      <w:r w:rsidRPr="00374E26">
        <w:rPr>
          <w:rFonts w:ascii="Calibri" w:eastAsia="Times New Roman" w:hAnsi="Calibri" w:cs="Calibri"/>
        </w:rPr>
        <w:t>.</w:t>
      </w:r>
    </w:p>
    <w:p w14:paraId="300690A7" w14:textId="77777777" w:rsidR="00EF2E51" w:rsidRPr="00CC206C" w:rsidRDefault="00EF2E51" w:rsidP="00EF2E51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Guidelines:</w:t>
      </w:r>
      <w:r w:rsidRPr="00CC206C">
        <w:rPr>
          <w:rFonts w:ascii="Calibri" w:eastAsia="Times New Roman" w:hAnsi="Calibri" w:cs="Calibri"/>
        </w:rPr>
        <w:t xml:space="preserve"> (in order of priority)</w:t>
      </w:r>
    </w:p>
    <w:p w14:paraId="06E834A2" w14:textId="77777777" w:rsidR="00EF2E51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Establish membership requirements.</w:t>
      </w:r>
      <w:r>
        <w:rPr>
          <w:rFonts w:ascii="Calibri" w:eastAsia="Times New Roman" w:hAnsi="Calibri" w:cs="Calibri"/>
        </w:rPr>
        <w:t xml:space="preserve"> </w:t>
      </w:r>
    </w:p>
    <w:p w14:paraId="1537D5CA" w14:textId="77777777" w:rsidR="00EF2E51" w:rsidRPr="00DF3544" w:rsidRDefault="00EF2E51" w:rsidP="00EF2E51">
      <w:pPr>
        <w:pStyle w:val="NoSpacing"/>
        <w:numPr>
          <w:ilvl w:val="0"/>
          <w:numId w:val="1"/>
        </w:numPr>
      </w:pPr>
      <w:r>
        <w:t xml:space="preserve">Establish membership levels for individuals, companies, and vendors. </w:t>
      </w:r>
    </w:p>
    <w:p w14:paraId="1A115CEF" w14:textId="77777777" w:rsidR="00EF2E51" w:rsidRPr="00374E26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 xml:space="preserve">Establish the application process and requirements of submission. </w:t>
      </w:r>
    </w:p>
    <w:p w14:paraId="2726F94B" w14:textId="77777777" w:rsidR="00EF2E51" w:rsidRPr="003A1866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t>Grow membership and set growth goals.</w:t>
      </w:r>
    </w:p>
    <w:p w14:paraId="1D367C21" w14:textId="77777777" w:rsidR="00EF2E51" w:rsidRPr="00374E26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Coordinate with the Marketing &amp; PR committee for campaigns to grow membership.</w:t>
      </w:r>
    </w:p>
    <w:p w14:paraId="4E44B536" w14:textId="77777777" w:rsidR="00EF2E51" w:rsidRPr="00374E26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Communicate on an ongoing basis with members about relevant topics such as events, opportunities, and continuing education</w:t>
      </w:r>
      <w:r>
        <w:rPr>
          <w:rFonts w:ascii="Calibri" w:eastAsia="Times New Roman" w:hAnsi="Calibri" w:cs="Calibri"/>
        </w:rPr>
        <w:t xml:space="preserve"> via newsletter for example</w:t>
      </w:r>
      <w:r w:rsidRPr="00374E26">
        <w:rPr>
          <w:rFonts w:ascii="Calibri" w:eastAsia="Times New Roman" w:hAnsi="Calibri" w:cs="Calibri"/>
        </w:rPr>
        <w:t>.</w:t>
      </w:r>
    </w:p>
    <w:p w14:paraId="3CE8AD70" w14:textId="77777777" w:rsidR="00EF2E51" w:rsidRPr="00374E26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Create and distribute a welcome kit for new members.</w:t>
      </w:r>
    </w:p>
    <w:p w14:paraId="45526CD7" w14:textId="77777777" w:rsidR="00EF2E51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Form and/or moderate a forum or social media group for member communication.</w:t>
      </w:r>
    </w:p>
    <w:p w14:paraId="06265511" w14:textId="77777777" w:rsidR="00EF2E51" w:rsidRPr="003922AE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t>Contact potential or lapsed members.</w:t>
      </w:r>
    </w:p>
    <w:p w14:paraId="079A224E" w14:textId="77777777" w:rsidR="00EF2E51" w:rsidRPr="003922AE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t>Promote member benefits.</w:t>
      </w:r>
    </w:p>
    <w:p w14:paraId="3F22B57F" w14:textId="77777777" w:rsidR="00EF2E51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 w:rsidRPr="00392695">
        <w:rPr>
          <w:rFonts w:ascii="Calibri" w:eastAsia="Times New Roman" w:hAnsi="Calibri" w:cs="Calibri"/>
        </w:rPr>
        <w:t xml:space="preserve">Develop </w:t>
      </w:r>
      <w:r>
        <w:rPr>
          <w:rFonts w:ascii="Calibri" w:eastAsia="Times New Roman" w:hAnsi="Calibri" w:cs="Calibri"/>
        </w:rPr>
        <w:t>and communicate plans for NSITSP</w:t>
      </w:r>
      <w:r w:rsidRPr="0039269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related </w:t>
      </w:r>
      <w:r w:rsidRPr="00392695">
        <w:rPr>
          <w:rFonts w:ascii="Calibri" w:eastAsia="Times New Roman" w:hAnsi="Calibri" w:cs="Calibri"/>
        </w:rPr>
        <w:t>education</w:t>
      </w:r>
      <w:r>
        <w:rPr>
          <w:rFonts w:ascii="Calibri" w:eastAsia="Times New Roman" w:hAnsi="Calibri" w:cs="Calibri"/>
        </w:rPr>
        <w:t xml:space="preserve"> (lobbying, communicating with the press etc.)</w:t>
      </w:r>
    </w:p>
    <w:p w14:paraId="31999497" w14:textId="77777777" w:rsidR="00EF2E51" w:rsidRPr="0054412A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t>Explore membership roles for vendors and insurance companies.</w:t>
      </w:r>
    </w:p>
    <w:p w14:paraId="6BE63B52" w14:textId="77777777" w:rsidR="00EF2E51" w:rsidRPr="00FC0AEB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r>
        <w:t>Define what “good standing” means regarding membership.</w:t>
      </w:r>
    </w:p>
    <w:p w14:paraId="7A7EAA27" w14:textId="77777777" w:rsidR="00EF2E51" w:rsidRDefault="00EF2E51" w:rsidP="00EF2E5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</w:rPr>
      </w:pPr>
      <w:proofErr w:type="gramStart"/>
      <w:r>
        <w:t>All of</w:t>
      </w:r>
      <w:proofErr w:type="gramEnd"/>
      <w:r>
        <w:t xml:space="preserve"> the decisions and actions should be u</w:t>
      </w:r>
      <w:r>
        <w:rPr>
          <w:rFonts w:ascii="Calibri" w:eastAsia="Times New Roman" w:hAnsi="Calibri" w:cs="Calibri"/>
        </w:rPr>
        <w:t xml:space="preserve">pdated periodically or as directed by the board. </w:t>
      </w:r>
    </w:p>
    <w:p w14:paraId="3709F8B1" w14:textId="77777777" w:rsidR="0079493F" w:rsidRDefault="0079493F"/>
    <w:sectPr w:rsidR="0079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0F87"/>
    <w:multiLevelType w:val="hybridMultilevel"/>
    <w:tmpl w:val="A5B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51"/>
    <w:rsid w:val="002527B2"/>
    <w:rsid w:val="0079493F"/>
    <w:rsid w:val="00E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8636"/>
  <w15:chartTrackingRefBased/>
  <w15:docId w15:val="{65274E34-E27F-4EE0-93D8-D495F6A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1</cp:revision>
  <dcterms:created xsi:type="dcterms:W3CDTF">2021-11-15T22:49:00Z</dcterms:created>
  <dcterms:modified xsi:type="dcterms:W3CDTF">2021-11-15T22:49:00Z</dcterms:modified>
</cp:coreProperties>
</file>